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C4800" w14:textId="77777777" w:rsidR="00532B7B" w:rsidRPr="00532B7B" w:rsidRDefault="00532B7B" w:rsidP="00532B7B">
      <w:r w:rsidRPr="00532B7B">
        <w:rPr>
          <w:b/>
          <w:bCs/>
        </w:rPr>
        <w:t>A szakdolgozati témaválasztás lépései 1.</w:t>
      </w:r>
    </w:p>
    <w:p w14:paraId="329E16C2" w14:textId="77777777" w:rsidR="00532B7B" w:rsidRPr="00532B7B" w:rsidRDefault="00532B7B" w:rsidP="00532B7B">
      <w:r w:rsidRPr="00532B7B">
        <w:t>A NEPTUN-</w:t>
      </w:r>
      <w:proofErr w:type="spellStart"/>
      <w:r w:rsidRPr="00532B7B">
        <w:t>ba</w:t>
      </w:r>
      <w:proofErr w:type="spellEnd"/>
      <w:r w:rsidRPr="00532B7B">
        <w:t xml:space="preserve"> történő belépést követően </w:t>
      </w:r>
    </w:p>
    <w:p w14:paraId="75DBD628" w14:textId="77777777" w:rsidR="00532B7B" w:rsidRPr="00532B7B" w:rsidRDefault="00532B7B" w:rsidP="00532B7B">
      <w:pPr>
        <w:numPr>
          <w:ilvl w:val="0"/>
          <w:numId w:val="1"/>
        </w:numPr>
      </w:pPr>
      <w:r w:rsidRPr="00532B7B">
        <w:rPr>
          <w:b/>
          <w:bCs/>
        </w:rPr>
        <w:t xml:space="preserve">a „Tanulmányok” -&gt; „Szakdolgozat/Szakdolgozat jelentkezés” menüponton </w:t>
      </w:r>
      <w:r w:rsidRPr="00532B7B">
        <w:t>a „</w:t>
      </w:r>
      <w:r w:rsidRPr="00532B7B">
        <w:rPr>
          <w:b/>
          <w:bCs/>
        </w:rPr>
        <w:t xml:space="preserve">Szakdolgozat jelentkezés” </w:t>
      </w:r>
      <w:r w:rsidRPr="00532B7B">
        <w:t xml:space="preserve">gombra kell kattintani. </w:t>
      </w:r>
    </w:p>
    <w:p w14:paraId="583FEC0E" w14:textId="707A5825" w:rsidR="00994818" w:rsidRDefault="00FF60F0">
      <w:r>
        <w:rPr>
          <w:noProof/>
          <w:lang w:eastAsia="hu-HU"/>
        </w:rPr>
        <w:drawing>
          <wp:inline distT="0" distB="0" distL="0" distR="0" wp14:anchorId="083380E8" wp14:editId="2916AA39">
            <wp:extent cx="5753100" cy="3981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73D6" w14:textId="7A2C9DE6" w:rsidR="00FF60F0" w:rsidRDefault="00FF60F0"/>
    <w:p w14:paraId="4DA66C1C" w14:textId="47568772" w:rsidR="00FF60F0" w:rsidRPr="00FF60F0" w:rsidRDefault="00FF60F0" w:rsidP="00FF60F0">
      <w:r w:rsidRPr="00FF60F0">
        <w:rPr>
          <w:b/>
          <w:bCs/>
        </w:rPr>
        <w:t xml:space="preserve">A szakdolgozati témaválasztás lépései 2. – A jelentkezési időszak és típus kiválasztása, szakdolgozati témák </w:t>
      </w:r>
      <w:proofErr w:type="spellStart"/>
      <w:r w:rsidRPr="00FF60F0">
        <w:rPr>
          <w:b/>
          <w:bCs/>
        </w:rPr>
        <w:t>listáz</w:t>
      </w:r>
      <w:bookmarkStart w:id="0" w:name="_GoBack"/>
      <w:bookmarkEnd w:id="0"/>
      <w:r w:rsidRPr="00FF60F0">
        <w:rPr>
          <w:b/>
          <w:bCs/>
        </w:rPr>
        <w:t>ása</w:t>
      </w:r>
      <w:proofErr w:type="spellEnd"/>
    </w:p>
    <w:p w14:paraId="64D31524" w14:textId="77777777" w:rsidR="00FF60F0" w:rsidRPr="00FF60F0" w:rsidRDefault="00FF60F0" w:rsidP="00FF60F0">
      <w:r w:rsidRPr="00FF60F0">
        <w:t xml:space="preserve">A Szakdolgozat jelentkezés gomb megnyomása után </w:t>
      </w:r>
      <w:r w:rsidRPr="00FF60F0">
        <w:rPr>
          <w:b/>
          <w:bCs/>
        </w:rPr>
        <w:t>a felugró ablakban</w:t>
      </w:r>
    </w:p>
    <w:p w14:paraId="10DEFE1E" w14:textId="77777777" w:rsidR="00FF60F0" w:rsidRPr="00FF60F0" w:rsidRDefault="00FF60F0" w:rsidP="00FF60F0">
      <w:pPr>
        <w:numPr>
          <w:ilvl w:val="0"/>
          <w:numId w:val="2"/>
        </w:numPr>
      </w:pPr>
      <w:r w:rsidRPr="00FF60F0">
        <w:t xml:space="preserve">az adott képzéshez kapcsolódó jelentkezési időszakot </w:t>
      </w:r>
      <w:r w:rsidRPr="00FF60F0">
        <w:rPr>
          <w:b/>
          <w:bCs/>
        </w:rPr>
        <w:t>kell kiválasztani</w:t>
      </w:r>
      <w:r w:rsidRPr="00FF60F0">
        <w:t xml:space="preserve">, </w:t>
      </w:r>
    </w:p>
    <w:p w14:paraId="55C777EC" w14:textId="77777777" w:rsidR="00FF60F0" w:rsidRPr="00FF60F0" w:rsidRDefault="00FF60F0" w:rsidP="00FF60F0">
      <w:pPr>
        <w:numPr>
          <w:ilvl w:val="0"/>
          <w:numId w:val="2"/>
        </w:numPr>
      </w:pPr>
      <w:r w:rsidRPr="00FF60F0">
        <w:t xml:space="preserve">a „Típus” esetén a </w:t>
      </w:r>
      <w:r w:rsidRPr="00FF60F0">
        <w:rPr>
          <w:b/>
          <w:bCs/>
        </w:rPr>
        <w:t xml:space="preserve">„Téma” értéket kell választani </w:t>
      </w:r>
      <w:r w:rsidRPr="00FF60F0">
        <w:t xml:space="preserve">és </w:t>
      </w:r>
    </w:p>
    <w:p w14:paraId="60508D52" w14:textId="77777777" w:rsidR="00FF60F0" w:rsidRPr="00FF60F0" w:rsidRDefault="00FF60F0" w:rsidP="00FF60F0">
      <w:pPr>
        <w:numPr>
          <w:ilvl w:val="0"/>
          <w:numId w:val="2"/>
        </w:numPr>
      </w:pPr>
      <w:r w:rsidRPr="00FF60F0">
        <w:t>a „</w:t>
      </w:r>
      <w:r w:rsidRPr="00FF60F0">
        <w:rPr>
          <w:b/>
          <w:bCs/>
        </w:rPr>
        <w:t>Listázás” gombra kell kattintani</w:t>
      </w:r>
      <w:r w:rsidRPr="00FF60F0">
        <w:t>, hogy megjelenjenek az adott időszakhoz tartozó témák.</w:t>
      </w:r>
    </w:p>
    <w:p w14:paraId="1CB2737F" w14:textId="59940EA9" w:rsidR="00FF60F0" w:rsidRDefault="00FF60F0">
      <w:r>
        <w:rPr>
          <w:noProof/>
          <w:lang w:eastAsia="hu-HU"/>
        </w:rPr>
        <w:drawing>
          <wp:inline distT="0" distB="0" distL="0" distR="0" wp14:anchorId="241E3DCE" wp14:editId="6667C0D3">
            <wp:extent cx="5753100" cy="15906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4D405" w14:textId="77777777" w:rsidR="00FF60F0" w:rsidRPr="00FF60F0" w:rsidRDefault="00FF60F0" w:rsidP="00FF60F0">
      <w:r w:rsidRPr="00FF60F0">
        <w:rPr>
          <w:b/>
          <w:bCs/>
        </w:rPr>
        <w:lastRenderedPageBreak/>
        <w:t>A szakdolgozati témaválasztás lépései 3. – Jelentkezés a szakdolgozati témára 1.</w:t>
      </w:r>
    </w:p>
    <w:p w14:paraId="4A9FDBC4" w14:textId="77777777" w:rsidR="00FF60F0" w:rsidRPr="00FF60F0" w:rsidRDefault="00FF60F0" w:rsidP="00FF60F0">
      <w:r w:rsidRPr="00FF60F0">
        <w:t xml:space="preserve">A szakdolgozati témák közül kell kiválasztani a megfelelőt és </w:t>
      </w:r>
      <w:r w:rsidRPr="00FF60F0">
        <w:rPr>
          <w:b/>
          <w:bCs/>
        </w:rPr>
        <w:t xml:space="preserve">a </w:t>
      </w:r>
      <w:proofErr w:type="gramStart"/>
      <w:r w:rsidRPr="00FF60F0">
        <w:rPr>
          <w:b/>
          <w:bCs/>
        </w:rPr>
        <w:t>sor végi</w:t>
      </w:r>
      <w:proofErr w:type="gramEnd"/>
      <w:r w:rsidRPr="00FF60F0">
        <w:rPr>
          <w:b/>
          <w:bCs/>
        </w:rPr>
        <w:t xml:space="preserve"> „+” jelre kattintva a felugró menüben a „Jelentkezés” sorra kattintva lehet jelentkezni az adott témára</w:t>
      </w:r>
      <w:r w:rsidRPr="00FF60F0">
        <w:t>.</w:t>
      </w:r>
    </w:p>
    <w:p w14:paraId="2003566B" w14:textId="241F27D3" w:rsidR="00FF60F0" w:rsidRDefault="00FF60F0">
      <w:r>
        <w:rPr>
          <w:noProof/>
          <w:lang w:eastAsia="hu-HU"/>
        </w:rPr>
        <w:drawing>
          <wp:inline distT="0" distB="0" distL="0" distR="0" wp14:anchorId="663C6239" wp14:editId="401002D1">
            <wp:extent cx="5753100" cy="838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A0CB" w14:textId="37BA3148" w:rsidR="00FF60F0" w:rsidRDefault="00FF60F0"/>
    <w:p w14:paraId="5C079E3A" w14:textId="77777777" w:rsidR="00FF60F0" w:rsidRPr="00FF60F0" w:rsidRDefault="00FF60F0" w:rsidP="00FF60F0">
      <w:r w:rsidRPr="00FF60F0">
        <w:rPr>
          <w:b/>
          <w:bCs/>
        </w:rPr>
        <w:t>A szakdolgozati témaválasztás lépései 4. – Jelentkezés a szakdolgozati témára 2.</w:t>
      </w:r>
    </w:p>
    <w:p w14:paraId="2023DC70" w14:textId="77777777" w:rsidR="00FF60F0" w:rsidRPr="00FF60F0" w:rsidRDefault="00FF60F0" w:rsidP="00FF60F0">
      <w:r w:rsidRPr="00FF60F0">
        <w:t>Amennyiben a szakdolgozati témánál beállításra került, akkor jelentkezéskor lehetősége van megadni a szakdolgozatának a tervezett címét is.</w:t>
      </w:r>
      <w:r w:rsidRPr="00FF60F0">
        <w:br/>
        <w:t xml:space="preserve">Ezt követően a </w:t>
      </w:r>
      <w:r w:rsidRPr="00FF60F0">
        <w:rPr>
          <w:b/>
          <w:bCs/>
        </w:rPr>
        <w:t>Tovább</w:t>
      </w:r>
      <w:r w:rsidRPr="00FF60F0">
        <w:t xml:space="preserve"> gombra kattintva lehet a jelentkezést rögzíteni.</w:t>
      </w:r>
    </w:p>
    <w:p w14:paraId="7D017005" w14:textId="5A5C7D3C" w:rsidR="00FF60F0" w:rsidRDefault="00191126">
      <w:r>
        <w:rPr>
          <w:noProof/>
          <w:lang w:eastAsia="hu-HU"/>
        </w:rPr>
        <w:drawing>
          <wp:inline distT="0" distB="0" distL="0" distR="0" wp14:anchorId="53C86CDB" wp14:editId="47BA81EA">
            <wp:extent cx="5760720" cy="1980565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D51A5" w14:textId="30720188" w:rsidR="00191126" w:rsidRDefault="00191126"/>
    <w:p w14:paraId="0ADB4C64" w14:textId="77777777" w:rsidR="00191126" w:rsidRPr="00191126" w:rsidRDefault="00191126" w:rsidP="00191126">
      <w:r w:rsidRPr="00191126">
        <w:rPr>
          <w:b/>
          <w:bCs/>
        </w:rPr>
        <w:t>A szakdolgozati témaválasztás lépései 5. – Lejelentkezés a már kiválasztott szakdolgozati témáról</w:t>
      </w:r>
    </w:p>
    <w:p w14:paraId="37632C74" w14:textId="77777777" w:rsidR="00191126" w:rsidRPr="00191126" w:rsidRDefault="00191126" w:rsidP="00191126">
      <w:r w:rsidRPr="00191126">
        <w:t xml:space="preserve">A jelentkezési időszakon belül </w:t>
      </w:r>
      <w:r w:rsidRPr="00191126">
        <w:rPr>
          <w:b/>
          <w:bCs/>
        </w:rPr>
        <w:t>lehetősége van a már kiválasztott szakdolgozati témáról való lejelentkezésre</w:t>
      </w:r>
      <w:r w:rsidRPr="00191126">
        <w:t xml:space="preserve"> is. Ebben az esetben </w:t>
      </w:r>
      <w:r w:rsidRPr="00191126">
        <w:rPr>
          <w:b/>
          <w:bCs/>
        </w:rPr>
        <w:t xml:space="preserve">a már kiválasztott szakdolgozati téma esetén a </w:t>
      </w:r>
      <w:proofErr w:type="gramStart"/>
      <w:r w:rsidRPr="00191126">
        <w:rPr>
          <w:b/>
          <w:bCs/>
        </w:rPr>
        <w:t>sor végi</w:t>
      </w:r>
      <w:proofErr w:type="gramEnd"/>
      <w:r w:rsidRPr="00191126">
        <w:rPr>
          <w:b/>
          <w:bCs/>
        </w:rPr>
        <w:t xml:space="preserve"> „+” jelre és a felugró menüben a „Lejelentkezés” sorra kattintva tud lejelentkezni </w:t>
      </w:r>
      <w:r w:rsidRPr="00191126">
        <w:t>a korábban kiválasztott témáról.</w:t>
      </w:r>
    </w:p>
    <w:p w14:paraId="20B18909" w14:textId="66C8AB98" w:rsidR="00191126" w:rsidRDefault="00191126">
      <w:r>
        <w:rPr>
          <w:noProof/>
          <w:lang w:eastAsia="hu-HU"/>
        </w:rPr>
        <w:drawing>
          <wp:inline distT="0" distB="0" distL="0" distR="0" wp14:anchorId="4FB2E4EA" wp14:editId="06F1DFA4">
            <wp:extent cx="5753100" cy="9525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0210E" w14:textId="77777777" w:rsidR="00191126" w:rsidRPr="00191126" w:rsidRDefault="00191126" w:rsidP="00191126">
      <w:r w:rsidRPr="00191126">
        <w:rPr>
          <w:b/>
          <w:bCs/>
        </w:rPr>
        <w:t>A szakdolgozati témaválasztás lépései 6. – A szakdolgozati témajelentkezés véglegesítése</w:t>
      </w:r>
    </w:p>
    <w:p w14:paraId="411D6C83" w14:textId="77777777" w:rsidR="00191126" w:rsidRPr="00191126" w:rsidRDefault="00191126" w:rsidP="00191126">
      <w:r w:rsidRPr="00191126">
        <w:t>A megfelelő szakdolgozati téma kiválasztását követően, a véglegesítéshez a „</w:t>
      </w:r>
      <w:r w:rsidRPr="00191126">
        <w:rPr>
          <w:b/>
          <w:bCs/>
        </w:rPr>
        <w:t>Jelentkezések”</w:t>
      </w:r>
      <w:r w:rsidRPr="00191126">
        <w:t xml:space="preserve"> gombra kell kattintani.</w:t>
      </w:r>
    </w:p>
    <w:p w14:paraId="3B6BC0E2" w14:textId="5B617D16" w:rsidR="00191126" w:rsidRDefault="00191126">
      <w:r>
        <w:rPr>
          <w:noProof/>
          <w:lang w:eastAsia="hu-HU"/>
        </w:rPr>
        <w:lastRenderedPageBreak/>
        <w:drawing>
          <wp:inline distT="0" distB="0" distL="0" distR="0" wp14:anchorId="4A0A8822" wp14:editId="2BEDF651">
            <wp:extent cx="5753100" cy="30003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D6ACD" w14:textId="77777777" w:rsidR="00191126" w:rsidRPr="00191126" w:rsidRDefault="00191126" w:rsidP="00191126">
      <w:r w:rsidRPr="00191126">
        <w:rPr>
          <w:b/>
          <w:bCs/>
        </w:rPr>
        <w:t xml:space="preserve">A szakdolgozati témaválasztás lépései 7. – A szakdolgozati témaválasztás adatainak megjelenése </w:t>
      </w:r>
    </w:p>
    <w:p w14:paraId="5A4574A0" w14:textId="70A1CC0D" w:rsidR="00191126" w:rsidRDefault="00191126" w:rsidP="00191126">
      <w:r w:rsidRPr="00191126">
        <w:t>A meghirdető szervezeti egység által elfogadott szakdolgozati témajelentkezés esetén az adatok a</w:t>
      </w:r>
      <w:r w:rsidRPr="00191126">
        <w:rPr>
          <w:b/>
          <w:bCs/>
        </w:rPr>
        <w:t xml:space="preserve"> Tanulmányok -&gt; Szakdolgozat/Szakdolgozat jelentkezés menüponton </w:t>
      </w:r>
      <w:r w:rsidRPr="00191126">
        <w:t xml:space="preserve">jelennek meg. </w:t>
      </w:r>
    </w:p>
    <w:p w14:paraId="0A1E0B55" w14:textId="63F35682" w:rsidR="002571CF" w:rsidRPr="00191126" w:rsidRDefault="002571CF" w:rsidP="00191126">
      <w:r>
        <w:rPr>
          <w:noProof/>
          <w:lang w:eastAsia="hu-HU"/>
        </w:rPr>
        <w:drawing>
          <wp:inline distT="0" distB="0" distL="0" distR="0" wp14:anchorId="5C71DC88" wp14:editId="2BE3F9CF">
            <wp:extent cx="5760720" cy="192024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BCF1" w14:textId="18B517EF" w:rsidR="00191126" w:rsidRPr="00191126" w:rsidRDefault="00191126" w:rsidP="00191126">
      <w:pPr>
        <w:rPr>
          <w:color w:val="FF0000"/>
        </w:rPr>
      </w:pPr>
      <w:r w:rsidRPr="00191126">
        <w:rPr>
          <w:color w:val="FF0000"/>
        </w:rPr>
        <w:t>Amennyiben bármiben elakadna a szakdolgozati témára történő jelentkezés során</w:t>
      </w:r>
      <w:r w:rsidR="00A971C6">
        <w:rPr>
          <w:color w:val="FF0000"/>
        </w:rPr>
        <w:t>,</w:t>
      </w:r>
      <w:r w:rsidRPr="00191126">
        <w:rPr>
          <w:color w:val="FF0000"/>
        </w:rPr>
        <w:t xml:space="preserve"> a hiba képernyőmentését csatolva elektronikus levélben küldje el a Kar által megadott email címekre:</w:t>
      </w:r>
    </w:p>
    <w:p w14:paraId="3DD70363" w14:textId="77777777" w:rsidR="00191126" w:rsidRPr="00191126" w:rsidRDefault="00191126" w:rsidP="00191126">
      <w:pPr>
        <w:numPr>
          <w:ilvl w:val="0"/>
          <w:numId w:val="3"/>
        </w:numPr>
      </w:pPr>
      <w:r w:rsidRPr="00191126">
        <w:rPr>
          <w:b/>
          <w:bCs/>
        </w:rPr>
        <w:t xml:space="preserve">SZEK esetén </w:t>
      </w:r>
    </w:p>
    <w:p w14:paraId="7CA9C36E" w14:textId="77777777" w:rsidR="00191126" w:rsidRPr="00191126" w:rsidRDefault="00191126" w:rsidP="00191126">
      <w:pPr>
        <w:numPr>
          <w:ilvl w:val="1"/>
          <w:numId w:val="3"/>
        </w:numPr>
      </w:pPr>
      <w:r w:rsidRPr="00191126">
        <w:rPr>
          <w:b/>
          <w:bCs/>
        </w:rPr>
        <w:t xml:space="preserve">Budapesti képzési hely: </w:t>
      </w:r>
      <w:hyperlink r:id="rId12" w:history="1">
        <w:r w:rsidRPr="00191126">
          <w:rPr>
            <w:rStyle w:val="Hiperhivatkozs"/>
            <w:b/>
            <w:bCs/>
          </w:rPr>
          <w:t>tanulmanyi.osztaly.szek</w:t>
        </w:r>
      </w:hyperlink>
      <w:hyperlink r:id="rId13" w:history="1">
        <w:r w:rsidRPr="00191126">
          <w:rPr>
            <w:rStyle w:val="Hiperhivatkozs"/>
            <w:b/>
            <w:bCs/>
          </w:rPr>
          <w:t>@</w:t>
        </w:r>
      </w:hyperlink>
      <w:hyperlink r:id="rId14" w:history="1">
        <w:r w:rsidRPr="00191126">
          <w:rPr>
            <w:rStyle w:val="Hiperhivatkozs"/>
            <w:b/>
            <w:bCs/>
          </w:rPr>
          <w:t>kre.hu</w:t>
        </w:r>
      </w:hyperlink>
    </w:p>
    <w:p w14:paraId="17BB4455" w14:textId="3CAC1AC2" w:rsidR="00191126" w:rsidRDefault="00191126" w:rsidP="00191126">
      <w:pPr>
        <w:numPr>
          <w:ilvl w:val="1"/>
          <w:numId w:val="3"/>
        </w:numPr>
      </w:pPr>
      <w:r w:rsidRPr="00191126">
        <w:rPr>
          <w:b/>
          <w:bCs/>
        </w:rPr>
        <w:t xml:space="preserve">Nagykőrösi képzési hely: </w:t>
      </w:r>
      <w:hyperlink r:id="rId15" w:history="1">
        <w:r w:rsidRPr="00191126">
          <w:rPr>
            <w:rStyle w:val="Hiperhivatkozs"/>
            <w:b/>
            <w:bCs/>
          </w:rPr>
          <w:t>tanulmanyi.osztaly.szek.nk</w:t>
        </w:r>
      </w:hyperlink>
      <w:hyperlink r:id="rId16" w:history="1">
        <w:r w:rsidRPr="00191126">
          <w:rPr>
            <w:rStyle w:val="Hiperhivatkozs"/>
            <w:b/>
            <w:bCs/>
          </w:rPr>
          <w:t>@</w:t>
        </w:r>
      </w:hyperlink>
      <w:hyperlink r:id="rId17" w:history="1">
        <w:r w:rsidRPr="00191126">
          <w:rPr>
            <w:rStyle w:val="Hiperhivatkozs"/>
            <w:b/>
            <w:bCs/>
          </w:rPr>
          <w:t>kre.hu</w:t>
        </w:r>
      </w:hyperlink>
    </w:p>
    <w:p w14:paraId="318B473D" w14:textId="3899BCDA" w:rsidR="00191126" w:rsidRPr="00191126" w:rsidRDefault="00191126" w:rsidP="00191126">
      <w:pPr>
        <w:numPr>
          <w:ilvl w:val="1"/>
          <w:numId w:val="3"/>
        </w:numPr>
      </w:pPr>
      <w:r>
        <w:rPr>
          <w:b/>
          <w:bCs/>
        </w:rPr>
        <w:t>Kecskeméti képzési hely:</w:t>
      </w:r>
      <w:r>
        <w:t xml:space="preserve"> </w:t>
      </w:r>
      <w:r w:rsidRPr="00191126">
        <w:rPr>
          <w:rStyle w:val="Hiperhivatkozs"/>
          <w:b/>
          <w:bCs/>
        </w:rPr>
        <w:t>tanulmanyi.osztaly.szek.ke@kre.hu</w:t>
      </w:r>
    </w:p>
    <w:p w14:paraId="46089A38" w14:textId="77777777" w:rsidR="00191126" w:rsidRDefault="00191126"/>
    <w:sectPr w:rsidR="0019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16B8"/>
    <w:multiLevelType w:val="hybridMultilevel"/>
    <w:tmpl w:val="8D2692FC"/>
    <w:lvl w:ilvl="0" w:tplc="636EE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4D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62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28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0C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C6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A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A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E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6B5F5D"/>
    <w:multiLevelType w:val="hybridMultilevel"/>
    <w:tmpl w:val="9A262A84"/>
    <w:lvl w:ilvl="0" w:tplc="5F9C3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94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2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6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81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6E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8F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D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85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E02D30"/>
    <w:multiLevelType w:val="hybridMultilevel"/>
    <w:tmpl w:val="A448E518"/>
    <w:lvl w:ilvl="0" w:tplc="6E6E1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EE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69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08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1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42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CC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42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7B"/>
    <w:rsid w:val="00191126"/>
    <w:rsid w:val="002571CF"/>
    <w:rsid w:val="0037105B"/>
    <w:rsid w:val="00532B7B"/>
    <w:rsid w:val="00994818"/>
    <w:rsid w:val="00A971C6"/>
    <w:rsid w:val="00DD12F9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0E5B"/>
  <w15:chartTrackingRefBased/>
  <w15:docId w15:val="{3F450898-48CB-4253-8830-928C29F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112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1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8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2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anulmanyi.osztaly.szek@kre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anulmanyi.osztaly.szek@kre.hu" TargetMode="External"/><Relationship Id="rId17" Type="http://schemas.openxmlformats.org/officeDocument/2006/relationships/hyperlink" Target="mailto:tanulmanyi.osztaly.szek.nk@kr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ulmanyi.osztaly.szek.nk@kre.h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tanulmanyi.osztaly.szek.nk@kre.h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tanulmanyi.osztaly.szek@k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Beáta</dc:creator>
  <cp:keywords/>
  <dc:description/>
  <cp:lastModifiedBy>Illés Beáta</cp:lastModifiedBy>
  <cp:revision>2</cp:revision>
  <dcterms:created xsi:type="dcterms:W3CDTF">2022-03-29T10:14:00Z</dcterms:created>
  <dcterms:modified xsi:type="dcterms:W3CDTF">2022-03-29T10:14:00Z</dcterms:modified>
</cp:coreProperties>
</file>